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关于举行2022年校级基础学科系列竞赛之英语短视频大赛的通知</w:t>
      </w:r>
    </w:p>
    <w:p>
      <w:pPr>
        <w:ind w:firstLine="470" w:firstLineChars="196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ind w:firstLine="470" w:firstLineChars="196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为丰富校园生活，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提升学生英语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口语技能，推进“1+1”教学模式改革，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培养学生用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英语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讲好中国故事、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传播中国文化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的实践能力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经研究，公共教学部与团委决定联合举办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“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2022年校级基础学科系列竞赛之英语短视频大赛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组织机构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主办单位：衢州职业技术学院团委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承办单位：衢州职业技术学院公共教学部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协办单位：衢州职业技术学院英语协会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全校非英语专业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学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大赛主题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大赛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以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“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中华文化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”为主题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以“理解中国，沟通世界”为理念，通过短视频“展现中国”，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用英语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讲述中国故事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。鼓励学生用外语讲好中国故事、阐释中国智慧、展现中国风采。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</w:t>
      </w:r>
      <w:r>
        <w:rPr>
          <w:rFonts w:hint="default" w:ascii="宋体" w:hAnsi="宋体" w:eastAsia="宋体" w:cs="宋体"/>
          <w:b/>
          <w:sz w:val="24"/>
          <w:szCs w:val="24"/>
          <w:lang w:val="en-US" w:eastAsia="zh-CN"/>
        </w:rPr>
        <w:t>、参赛方式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参赛选手可以个人身份参赛或组队参赛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，团队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人数最多不超过5人。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五、比赛时间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即日起至2022年11月25日23：59。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参赛流程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线上报名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手机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扫描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报名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二维码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于11月15日前填写参赛报名表（见附件1）。参赛选手填写的个人信息须准确、真实。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参赛选手完成线上报名后，通过超星学习通App首页右上角“扫一扫”扫描下方二维码（见附件2）或在学习通首页右上角输入邀请码</w:t>
      </w:r>
      <w:r>
        <w:rPr>
          <w:rFonts w:hint="eastAsia" w:ascii="宋体" w:hAnsi="宋体" w:eastAsia="宋体" w:cs="宋体"/>
          <w:b w:val="0"/>
          <w:bCs/>
          <w:color w:val="0000FF"/>
          <w:sz w:val="24"/>
          <w:szCs w:val="24"/>
          <w:highlight w:val="none"/>
          <w:lang w:val="en-US" w:eastAsia="zh-CN"/>
        </w:rPr>
        <w:t>29257424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，加入班级“2022英语短视频大赛”。查看作业--2022英语短视频大赛。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）参赛选手制作一段不超过3分钟的原创英语短视频（横屏、竖屏均可），用英语围绕“中华文化”讲述中国故事，并配以中、英双语字幕（不少于100词），于2022年11月25日前上传至超星学习通，完成“2022英语短视频大赛”作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.作品须为原创，不得剽窃抄袭他人作品；须符合国家法律法规要求，内涵积极向上，传递正能量。作品内容由参赛者本人负责，不符合要求的作品，一经发现将取消参赛资格。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.作品旁白须为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英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语（不可使用人工智能语音、抖音内字幕配音等）。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*比赛最终解释权归主办方所有。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奖项设置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入围作品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设置一等奖、二等奖、三等奖，并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颁发奖状和相应奖品。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衢州职业技术学院团委</w:t>
      </w: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衢州职业技术学院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公共教学部</w:t>
      </w: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衢州职业技术学院英语协会</w:t>
      </w: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附件1   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2794635" cy="2754630"/>
            <wp:effectExtent l="0" t="0" r="12065" b="1270"/>
            <wp:docPr id="2" name="图片 2" descr="7b20f279ca186061f8e2402c8606e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b20f279ca186061f8e2402c8606e6c"/>
                    <pic:cNvPicPr>
                      <a:picLocks noChangeAspect="1"/>
                    </pic:cNvPicPr>
                  </pic:nvPicPr>
                  <pic:blipFill>
                    <a:blip r:embed="rId4"/>
                    <a:srcRect t="21079" b="13224"/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275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2762250" cy="3164205"/>
            <wp:effectExtent l="0" t="0" r="6350" b="10795"/>
            <wp:docPr id="1" name="图片 1" descr="d420bd8cb6bdfb944d09a8884a13d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420bd8cb6bdfb944d09a8884a13df2"/>
                    <pic:cNvPicPr>
                      <a:picLocks noChangeAspect="1"/>
                    </pic:cNvPicPr>
                  </pic:nvPicPr>
                  <pic:blipFill>
                    <a:blip r:embed="rId5"/>
                    <a:srcRect l="283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40686A"/>
    <w:multiLevelType w:val="singleLevel"/>
    <w:tmpl w:val="D740686A"/>
    <w:lvl w:ilvl="0" w:tentative="0">
      <w:start w:val="6"/>
      <w:numFmt w:val="chineseCounting"/>
      <w:suff w:val="nothing"/>
      <w:lvlText w:val="%1、"/>
      <w:lvlJc w:val="left"/>
      <w:pPr>
        <w:tabs>
          <w:tab w:val="left" w:pos="0"/>
        </w:tabs>
      </w:pPr>
      <w:rPr>
        <w:rFonts w:hint="eastAsia"/>
        <w:b/>
        <w:bCs/>
      </w:rPr>
    </w:lvl>
  </w:abstractNum>
  <w:abstractNum w:abstractNumId="1">
    <w:nsid w:val="41A7C3B7"/>
    <w:multiLevelType w:val="singleLevel"/>
    <w:tmpl w:val="41A7C3B7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42B3E984"/>
    <w:multiLevelType w:val="singleLevel"/>
    <w:tmpl w:val="42B3E9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NWZkZTZjMjNmMjY1MWFlNjZiODRlZjlmNGMzNmMifQ=="/>
  </w:docVars>
  <w:rsids>
    <w:rsidRoot w:val="00000000"/>
    <w:rsid w:val="06F3181D"/>
    <w:rsid w:val="0BDF6813"/>
    <w:rsid w:val="0D984ECC"/>
    <w:rsid w:val="10D206F5"/>
    <w:rsid w:val="175F3394"/>
    <w:rsid w:val="18940C11"/>
    <w:rsid w:val="19A64631"/>
    <w:rsid w:val="1A4C59BC"/>
    <w:rsid w:val="1CB33AD0"/>
    <w:rsid w:val="1E9E5C02"/>
    <w:rsid w:val="23BA5744"/>
    <w:rsid w:val="25C44658"/>
    <w:rsid w:val="26D842E7"/>
    <w:rsid w:val="2E552C39"/>
    <w:rsid w:val="35AF0E81"/>
    <w:rsid w:val="386876D7"/>
    <w:rsid w:val="38AF1198"/>
    <w:rsid w:val="3975377D"/>
    <w:rsid w:val="3A241712"/>
    <w:rsid w:val="3C236125"/>
    <w:rsid w:val="3CB168CD"/>
    <w:rsid w:val="457C68A6"/>
    <w:rsid w:val="45C30031"/>
    <w:rsid w:val="484511FF"/>
    <w:rsid w:val="509C7DFC"/>
    <w:rsid w:val="55B61960"/>
    <w:rsid w:val="575B12E6"/>
    <w:rsid w:val="5A62299B"/>
    <w:rsid w:val="5AB02E22"/>
    <w:rsid w:val="5AF820D3"/>
    <w:rsid w:val="5EDD61AF"/>
    <w:rsid w:val="5F6E29FC"/>
    <w:rsid w:val="658C6239"/>
    <w:rsid w:val="661E3335"/>
    <w:rsid w:val="69D16911"/>
    <w:rsid w:val="6ABE0C43"/>
    <w:rsid w:val="6B3B6738"/>
    <w:rsid w:val="7060279C"/>
    <w:rsid w:val="70A64653"/>
    <w:rsid w:val="71F318C6"/>
    <w:rsid w:val="728563CB"/>
    <w:rsid w:val="72B15531"/>
    <w:rsid w:val="782F3180"/>
    <w:rsid w:val="790E0FE8"/>
    <w:rsid w:val="7C4A67DB"/>
    <w:rsid w:val="7D8B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786</Words>
  <Characters>836</Characters>
  <Lines>0</Lines>
  <Paragraphs>0</Paragraphs>
  <TotalTime>47</TotalTime>
  <ScaleCrop>false</ScaleCrop>
  <LinksUpToDate>false</LinksUpToDate>
  <CharactersWithSpaces>840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Sophia</dc:creator>
  <cp:lastModifiedBy>Administrator</cp:lastModifiedBy>
  <dcterms:modified xsi:type="dcterms:W3CDTF">2022-11-02T08:04:42Z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236197D97ED34DFC8C9C92F9A2DEF5DF</vt:lpwstr>
  </property>
</Properties>
</file>