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6C4" w:rsidRPr="00EC6246" w:rsidRDefault="000666C4" w:rsidP="000666C4">
      <w:pPr>
        <w:pStyle w:val="1"/>
        <w:rPr>
          <w:b w:val="0"/>
          <w:szCs w:val="28"/>
        </w:rPr>
      </w:pPr>
      <w:r>
        <w:rPr>
          <w:rFonts w:ascii="ˎ̥" w:hAnsi="ˎ̥"/>
          <w:sz w:val="18"/>
          <w:szCs w:val="18"/>
        </w:rPr>
        <w:t>  </w:t>
      </w:r>
      <w:r w:rsidRPr="00A7607F">
        <w:rPr>
          <w:szCs w:val="28"/>
        </w:rPr>
        <w:t>No. 1</w:t>
      </w:r>
    </w:p>
    <w:p w:rsidR="000666C4" w:rsidRPr="00EC6246" w:rsidRDefault="000666C4" w:rsidP="000666C4">
      <w:pPr>
        <w:spacing w:before="100" w:beforeAutospacing="1" w:after="100" w:afterAutospacing="1"/>
        <w:rPr>
          <w:sz w:val="28"/>
          <w:szCs w:val="28"/>
        </w:rPr>
      </w:pPr>
      <w:r w:rsidRPr="00EC6246">
        <w:rPr>
          <w:sz w:val="28"/>
          <w:szCs w:val="28"/>
        </w:rPr>
        <w:tab/>
      </w:r>
      <w:r w:rsidRPr="00EC6246">
        <w:rPr>
          <w:sz w:val="28"/>
          <w:szCs w:val="28"/>
        </w:rPr>
        <w:tab/>
      </w:r>
      <w:r w:rsidRPr="00EC6246">
        <w:rPr>
          <w:sz w:val="28"/>
          <w:szCs w:val="28"/>
        </w:rPr>
        <w:tab/>
      </w:r>
      <w:r w:rsidRPr="00EC6246">
        <w:rPr>
          <w:sz w:val="28"/>
          <w:szCs w:val="28"/>
        </w:rPr>
        <w:tab/>
        <w:t xml:space="preserve">      Short Speech</w:t>
      </w:r>
      <w:r w:rsidRPr="00EC6246">
        <w:rPr>
          <w:sz w:val="28"/>
          <w:szCs w:val="28"/>
        </w:rPr>
        <w:tab/>
      </w:r>
      <w:r w:rsidRPr="00EC6246">
        <w:rPr>
          <w:sz w:val="28"/>
          <w:szCs w:val="28"/>
        </w:rPr>
        <w:tab/>
      </w:r>
      <w:r w:rsidRPr="00EC6246">
        <w:rPr>
          <w:sz w:val="28"/>
          <w:szCs w:val="28"/>
        </w:rPr>
        <w:tab/>
      </w:r>
      <w:r w:rsidRPr="00EC6246">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0666C4" w:rsidRPr="00EC6246" w:rsidTr="000666C4">
        <w:tc>
          <w:tcPr>
            <w:tcW w:w="8522" w:type="dxa"/>
            <w:tcBorders>
              <w:top w:val="single" w:sz="4" w:space="0" w:color="auto"/>
              <w:left w:val="single" w:sz="4" w:space="0" w:color="auto"/>
              <w:bottom w:val="single" w:sz="4" w:space="0" w:color="auto"/>
              <w:right w:val="single" w:sz="4" w:space="0" w:color="auto"/>
            </w:tcBorders>
            <w:hideMark/>
          </w:tcPr>
          <w:p w:rsidR="000666C4" w:rsidRPr="00EC6246" w:rsidRDefault="000666C4">
            <w:pPr>
              <w:spacing w:before="100" w:beforeAutospacing="1" w:after="100" w:afterAutospacing="1"/>
              <w:jc w:val="left"/>
              <w:rPr>
                <w:sz w:val="28"/>
                <w:szCs w:val="28"/>
              </w:rPr>
            </w:pPr>
            <w:r w:rsidRPr="00EC6246">
              <w:rPr>
                <w:sz w:val="28"/>
                <w:szCs w:val="28"/>
              </w:rPr>
              <w:t>Task:</w:t>
            </w:r>
            <w:r w:rsidRPr="00EC6246">
              <w:rPr>
                <w:sz w:val="28"/>
                <w:szCs w:val="28"/>
              </w:rPr>
              <w:br/>
              <w:t>-- You are required to read the following short speech.</w:t>
            </w:r>
          </w:p>
        </w:tc>
      </w:tr>
    </w:tbl>
    <w:p w:rsidR="00EC6246" w:rsidRDefault="00EC6246" w:rsidP="00EC6246">
      <w:pPr>
        <w:pStyle w:val="reader-word-layer"/>
        <w:shd w:val="clear" w:color="auto" w:fill="FFFFFF"/>
        <w:spacing w:before="0" w:beforeAutospacing="0" w:after="0" w:afterAutospacing="0" w:line="360" w:lineRule="auto"/>
        <w:rPr>
          <w:rFonts w:ascii="Times New Roman" w:hAnsi="Times New Roman" w:cs="Times New Roman" w:hint="eastAsia"/>
          <w:kern w:val="2"/>
          <w:sz w:val="28"/>
          <w:szCs w:val="28"/>
        </w:rPr>
      </w:pPr>
    </w:p>
    <w:p w:rsidR="00EC6246" w:rsidRDefault="00EC6246" w:rsidP="00EC6246">
      <w:pPr>
        <w:pStyle w:val="reader-word-layer"/>
        <w:shd w:val="clear" w:color="auto" w:fill="FFFFFF"/>
        <w:spacing w:before="0" w:beforeAutospacing="0" w:after="0" w:afterAutospacing="0" w:line="360" w:lineRule="auto"/>
        <w:ind w:firstLineChars="200" w:firstLine="560"/>
        <w:jc w:val="both"/>
        <w:rPr>
          <w:rFonts w:ascii="Times New Roman" w:hAnsi="Times New Roman" w:cs="Times New Roman" w:hint="eastAsia"/>
          <w:kern w:val="2"/>
          <w:sz w:val="28"/>
          <w:szCs w:val="28"/>
        </w:rPr>
      </w:pPr>
      <w:r>
        <w:rPr>
          <w:rFonts w:ascii="Times New Roman" w:hAnsi="Times New Roman" w:cs="Times New Roman"/>
          <w:kern w:val="2"/>
          <w:sz w:val="28"/>
          <w:szCs w:val="28"/>
        </w:rPr>
        <w:t>L</w:t>
      </w:r>
      <w:r>
        <w:rPr>
          <w:rFonts w:ascii="Times New Roman" w:hAnsi="Times New Roman" w:cs="Times New Roman" w:hint="eastAsia"/>
          <w:kern w:val="2"/>
          <w:sz w:val="28"/>
          <w:szCs w:val="28"/>
        </w:rPr>
        <w:t xml:space="preserve">adies and gentlemen, our conference has lasted three days. </w:t>
      </w:r>
      <w:r>
        <w:rPr>
          <w:rFonts w:ascii="Times New Roman" w:hAnsi="Times New Roman" w:cs="Times New Roman"/>
          <w:kern w:val="2"/>
          <w:sz w:val="28"/>
          <w:szCs w:val="28"/>
        </w:rPr>
        <w:t>I</w:t>
      </w:r>
      <w:r>
        <w:rPr>
          <w:rFonts w:ascii="Times New Roman" w:hAnsi="Times New Roman" w:cs="Times New Roman" w:hint="eastAsia"/>
          <w:kern w:val="2"/>
          <w:sz w:val="28"/>
          <w:szCs w:val="28"/>
        </w:rPr>
        <w:t xml:space="preserve">t has achieved tremendous success. </w:t>
      </w:r>
      <w:r>
        <w:rPr>
          <w:rFonts w:ascii="Times New Roman" w:hAnsi="Times New Roman" w:cs="Times New Roman"/>
          <w:kern w:val="2"/>
          <w:sz w:val="28"/>
          <w:szCs w:val="28"/>
        </w:rPr>
        <w:t>E</w:t>
      </w:r>
      <w:r>
        <w:rPr>
          <w:rFonts w:ascii="Times New Roman" w:hAnsi="Times New Roman" w:cs="Times New Roman" w:hint="eastAsia"/>
          <w:kern w:val="2"/>
          <w:sz w:val="28"/>
          <w:szCs w:val="28"/>
        </w:rPr>
        <w:t xml:space="preserve">ighteen scientists and scholars spoke at the conference. </w:t>
      </w:r>
      <w:r>
        <w:rPr>
          <w:rFonts w:ascii="Times New Roman" w:hAnsi="Times New Roman" w:cs="Times New Roman"/>
          <w:kern w:val="2"/>
          <w:sz w:val="28"/>
          <w:szCs w:val="28"/>
        </w:rPr>
        <w:t>M</w:t>
      </w:r>
      <w:r>
        <w:rPr>
          <w:rFonts w:ascii="Times New Roman" w:hAnsi="Times New Roman" w:cs="Times New Roman" w:hint="eastAsia"/>
          <w:kern w:val="2"/>
          <w:sz w:val="28"/>
          <w:szCs w:val="28"/>
        </w:rPr>
        <w:t xml:space="preserve">any more aired their views freely at group discussions, which proceeded in a friendly and lively manner. </w:t>
      </w:r>
      <w:r>
        <w:rPr>
          <w:rFonts w:ascii="Times New Roman" w:hAnsi="Times New Roman" w:cs="Times New Roman"/>
          <w:kern w:val="2"/>
          <w:sz w:val="28"/>
          <w:szCs w:val="28"/>
        </w:rPr>
        <w:t>I</w:t>
      </w:r>
      <w:r>
        <w:rPr>
          <w:rFonts w:ascii="Times New Roman" w:hAnsi="Times New Roman" w:cs="Times New Roman" w:hint="eastAsia"/>
          <w:kern w:val="2"/>
          <w:sz w:val="28"/>
          <w:szCs w:val="28"/>
        </w:rPr>
        <w:t xml:space="preserve"> benefited greatly by attending this conference and hope you did too. </w:t>
      </w:r>
    </w:p>
    <w:p w:rsidR="00EC6246" w:rsidRDefault="00EC6246" w:rsidP="00EC6246">
      <w:pPr>
        <w:pStyle w:val="reader-word-layer"/>
        <w:shd w:val="clear" w:color="auto" w:fill="FFFFFF"/>
        <w:spacing w:before="0" w:beforeAutospacing="0" w:after="0" w:afterAutospacing="0" w:line="360" w:lineRule="auto"/>
        <w:ind w:firstLine="555"/>
        <w:jc w:val="both"/>
        <w:rPr>
          <w:rFonts w:ascii="Times New Roman" w:hAnsi="Times New Roman" w:cs="Times New Roman" w:hint="eastAsia"/>
          <w:kern w:val="2"/>
          <w:sz w:val="28"/>
          <w:szCs w:val="28"/>
        </w:rPr>
      </w:pPr>
      <w:r>
        <w:rPr>
          <w:rFonts w:ascii="Times New Roman" w:hAnsi="Times New Roman" w:cs="Times New Roman"/>
          <w:kern w:val="2"/>
          <w:sz w:val="28"/>
          <w:szCs w:val="28"/>
        </w:rPr>
        <w:t>S</w:t>
      </w:r>
      <w:r>
        <w:rPr>
          <w:rFonts w:ascii="Times New Roman" w:hAnsi="Times New Roman" w:cs="Times New Roman" w:hint="eastAsia"/>
          <w:kern w:val="2"/>
          <w:sz w:val="28"/>
          <w:szCs w:val="28"/>
        </w:rPr>
        <w:t xml:space="preserve">cience and technology are a kind of wealth created in common by all mankind. </w:t>
      </w:r>
      <w:r>
        <w:rPr>
          <w:rFonts w:ascii="Times New Roman" w:hAnsi="Times New Roman" w:cs="Times New Roman"/>
          <w:kern w:val="2"/>
          <w:sz w:val="28"/>
          <w:szCs w:val="28"/>
        </w:rPr>
        <w:t>T</w:t>
      </w:r>
      <w:r>
        <w:rPr>
          <w:rFonts w:ascii="Times New Roman" w:hAnsi="Times New Roman" w:cs="Times New Roman" w:hint="eastAsia"/>
          <w:kern w:val="2"/>
          <w:sz w:val="28"/>
          <w:szCs w:val="28"/>
        </w:rPr>
        <w:t xml:space="preserve">hey must, in turn, serve the needs of all people and serve the interest of world peace. </w:t>
      </w:r>
      <w:r>
        <w:rPr>
          <w:rFonts w:ascii="Times New Roman" w:hAnsi="Times New Roman" w:cs="Times New Roman"/>
          <w:kern w:val="2"/>
          <w:sz w:val="28"/>
          <w:szCs w:val="28"/>
        </w:rPr>
        <w:t>A</w:t>
      </w:r>
      <w:r>
        <w:rPr>
          <w:rFonts w:ascii="Times New Roman" w:hAnsi="Times New Roman" w:cs="Times New Roman" w:hint="eastAsia"/>
          <w:kern w:val="2"/>
          <w:sz w:val="28"/>
          <w:szCs w:val="28"/>
        </w:rPr>
        <w:t xml:space="preserve">ll nations must learn from one another. </w:t>
      </w:r>
      <w:r>
        <w:rPr>
          <w:rFonts w:ascii="Times New Roman" w:hAnsi="Times New Roman" w:cs="Times New Roman"/>
          <w:kern w:val="2"/>
          <w:sz w:val="28"/>
          <w:szCs w:val="28"/>
        </w:rPr>
        <w:t>S</w:t>
      </w:r>
      <w:r>
        <w:rPr>
          <w:rFonts w:ascii="Times New Roman" w:hAnsi="Times New Roman" w:cs="Times New Roman" w:hint="eastAsia"/>
          <w:kern w:val="2"/>
          <w:sz w:val="28"/>
          <w:szCs w:val="28"/>
        </w:rPr>
        <w:t xml:space="preserve">cience involves effort and toil. </w:t>
      </w:r>
      <w:r>
        <w:rPr>
          <w:rFonts w:ascii="Times New Roman" w:hAnsi="Times New Roman" w:cs="Times New Roman"/>
          <w:kern w:val="2"/>
          <w:sz w:val="28"/>
          <w:szCs w:val="28"/>
        </w:rPr>
        <w:t>A</w:t>
      </w:r>
      <w:r>
        <w:rPr>
          <w:rFonts w:ascii="Times New Roman" w:hAnsi="Times New Roman" w:cs="Times New Roman" w:hint="eastAsia"/>
          <w:kern w:val="2"/>
          <w:sz w:val="28"/>
          <w:szCs w:val="28"/>
        </w:rPr>
        <w:t xml:space="preserve">t the same time, it calls for creativeness, imagination and cooperation. </w:t>
      </w:r>
    </w:p>
    <w:p w:rsidR="00EC6246" w:rsidRDefault="00EC6246" w:rsidP="00EC6246">
      <w:pPr>
        <w:pStyle w:val="reader-word-layer"/>
        <w:shd w:val="clear" w:color="auto" w:fill="FFFFFF"/>
        <w:spacing w:before="0" w:beforeAutospacing="0" w:after="0" w:afterAutospacing="0" w:line="360" w:lineRule="auto"/>
        <w:ind w:firstLine="555"/>
        <w:jc w:val="both"/>
        <w:rPr>
          <w:rFonts w:ascii="Times New Roman" w:hAnsi="Times New Roman" w:cs="Times New Roman" w:hint="eastAsia"/>
          <w:kern w:val="2"/>
          <w:sz w:val="28"/>
          <w:szCs w:val="28"/>
        </w:rPr>
      </w:pPr>
      <w:r>
        <w:rPr>
          <w:rFonts w:ascii="Times New Roman" w:hAnsi="Times New Roman" w:cs="Times New Roman"/>
          <w:kern w:val="2"/>
          <w:sz w:val="28"/>
          <w:szCs w:val="28"/>
        </w:rPr>
        <w:t>L</w:t>
      </w:r>
      <w:r>
        <w:rPr>
          <w:rFonts w:ascii="Times New Roman" w:hAnsi="Times New Roman" w:cs="Times New Roman" w:hint="eastAsia"/>
          <w:kern w:val="2"/>
          <w:sz w:val="28"/>
          <w:szCs w:val="28"/>
        </w:rPr>
        <w:t xml:space="preserve">adies and gentlemen, you have my best wishes for even greater achievement in your career of science. </w:t>
      </w:r>
      <w:r>
        <w:rPr>
          <w:rFonts w:ascii="Times New Roman" w:hAnsi="Times New Roman" w:cs="Times New Roman"/>
          <w:kern w:val="2"/>
          <w:sz w:val="28"/>
          <w:szCs w:val="28"/>
        </w:rPr>
        <w:t>N</w:t>
      </w:r>
      <w:r>
        <w:rPr>
          <w:rFonts w:ascii="Times New Roman" w:hAnsi="Times New Roman" w:cs="Times New Roman" w:hint="eastAsia"/>
          <w:kern w:val="2"/>
          <w:sz w:val="28"/>
          <w:szCs w:val="28"/>
        </w:rPr>
        <w:t xml:space="preserve">ow, </w:t>
      </w:r>
      <w:r>
        <w:rPr>
          <w:rFonts w:ascii="Times New Roman" w:hAnsi="Times New Roman" w:cs="Times New Roman"/>
          <w:kern w:val="2"/>
          <w:sz w:val="28"/>
          <w:szCs w:val="28"/>
        </w:rPr>
        <w:t>I</w:t>
      </w:r>
      <w:r>
        <w:rPr>
          <w:rFonts w:ascii="Times New Roman" w:hAnsi="Times New Roman" w:cs="Times New Roman" w:hint="eastAsia"/>
          <w:kern w:val="2"/>
          <w:sz w:val="28"/>
          <w:szCs w:val="28"/>
        </w:rPr>
        <w:t xml:space="preserve"> declare the conference closed. </w:t>
      </w:r>
    </w:p>
    <w:p w:rsidR="00EC6246" w:rsidRDefault="00EC6246" w:rsidP="00EC6246">
      <w:pPr>
        <w:pStyle w:val="reader-word-layer"/>
        <w:shd w:val="clear" w:color="auto" w:fill="FFFFFF"/>
        <w:spacing w:before="0" w:beforeAutospacing="0" w:after="0" w:afterAutospacing="0" w:line="360" w:lineRule="auto"/>
        <w:ind w:firstLine="555"/>
        <w:jc w:val="both"/>
        <w:rPr>
          <w:rFonts w:ascii="Times New Roman" w:hAnsi="Times New Roman" w:cs="Times New Roman" w:hint="eastAsia"/>
          <w:kern w:val="2"/>
          <w:sz w:val="28"/>
          <w:szCs w:val="28"/>
        </w:rPr>
      </w:pPr>
      <w:r>
        <w:rPr>
          <w:rFonts w:ascii="Times New Roman" w:hAnsi="Times New Roman" w:cs="Times New Roman"/>
          <w:kern w:val="2"/>
          <w:sz w:val="28"/>
          <w:szCs w:val="28"/>
        </w:rPr>
        <w:t>T</w:t>
      </w:r>
      <w:r>
        <w:rPr>
          <w:rFonts w:ascii="Times New Roman" w:hAnsi="Times New Roman" w:cs="Times New Roman" w:hint="eastAsia"/>
          <w:kern w:val="2"/>
          <w:sz w:val="28"/>
          <w:szCs w:val="28"/>
        </w:rPr>
        <w:t xml:space="preserve">hank you. </w:t>
      </w:r>
    </w:p>
    <w:p w:rsidR="00A7607F" w:rsidRDefault="00A7607F" w:rsidP="00EC6246">
      <w:pPr>
        <w:spacing w:line="360" w:lineRule="auto"/>
        <w:ind w:firstLine="435"/>
      </w:pPr>
    </w:p>
    <w:p w:rsidR="00A7607F" w:rsidRDefault="00A7607F" w:rsidP="000666C4">
      <w:pPr>
        <w:ind w:firstLine="435"/>
      </w:pPr>
    </w:p>
    <w:p w:rsidR="00A7607F" w:rsidRDefault="00A7607F" w:rsidP="000666C4">
      <w:pPr>
        <w:ind w:firstLine="435"/>
      </w:pPr>
    </w:p>
    <w:p w:rsidR="00A7607F" w:rsidRDefault="00A7607F" w:rsidP="000666C4">
      <w:pPr>
        <w:ind w:firstLine="435"/>
      </w:pPr>
    </w:p>
    <w:p w:rsidR="00A7607F" w:rsidRPr="00A7607F" w:rsidRDefault="00A7607F" w:rsidP="00A7607F">
      <w:pPr>
        <w:pStyle w:val="1"/>
        <w:rPr>
          <w:szCs w:val="28"/>
        </w:rPr>
      </w:pPr>
      <w:r w:rsidRPr="00A7607F">
        <w:rPr>
          <w:szCs w:val="28"/>
        </w:rPr>
        <w:lastRenderedPageBreak/>
        <w:t>No. 2</w:t>
      </w:r>
    </w:p>
    <w:p w:rsidR="00A7607F" w:rsidRPr="00A7607F" w:rsidRDefault="00A7607F" w:rsidP="00A7607F">
      <w:pPr>
        <w:spacing w:before="100" w:beforeAutospacing="1" w:after="100" w:afterAutospacing="1"/>
        <w:rPr>
          <w:b/>
          <w:sz w:val="28"/>
          <w:szCs w:val="28"/>
        </w:rPr>
      </w:pPr>
      <w:r w:rsidRPr="00A7607F">
        <w:rPr>
          <w:b/>
          <w:sz w:val="28"/>
          <w:szCs w:val="28"/>
        </w:rPr>
        <w:tab/>
      </w:r>
      <w:r w:rsidRPr="00A7607F">
        <w:rPr>
          <w:b/>
          <w:sz w:val="28"/>
          <w:szCs w:val="28"/>
        </w:rPr>
        <w:tab/>
      </w:r>
      <w:r w:rsidRPr="00A7607F">
        <w:rPr>
          <w:b/>
          <w:sz w:val="28"/>
          <w:szCs w:val="28"/>
        </w:rPr>
        <w:tab/>
      </w:r>
      <w:r w:rsidRPr="00A7607F">
        <w:rPr>
          <w:b/>
          <w:sz w:val="28"/>
          <w:szCs w:val="28"/>
        </w:rPr>
        <w:tab/>
        <w:t xml:space="preserve">      Short Speech</w:t>
      </w:r>
      <w:r w:rsidRPr="00A7607F">
        <w:rPr>
          <w:b/>
          <w:sz w:val="28"/>
          <w:szCs w:val="28"/>
        </w:rPr>
        <w:tab/>
      </w:r>
      <w:r w:rsidRPr="00A7607F">
        <w:rPr>
          <w:b/>
          <w:sz w:val="28"/>
          <w:szCs w:val="28"/>
        </w:rPr>
        <w:tab/>
      </w:r>
      <w:r w:rsidRPr="00A7607F">
        <w:rPr>
          <w:b/>
          <w:sz w:val="28"/>
          <w:szCs w:val="28"/>
        </w:rPr>
        <w:tab/>
      </w:r>
      <w:r w:rsidRPr="00A7607F">
        <w:rPr>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A7607F" w:rsidRPr="00A7607F" w:rsidTr="00A7607F">
        <w:tc>
          <w:tcPr>
            <w:tcW w:w="8522" w:type="dxa"/>
            <w:tcBorders>
              <w:top w:val="single" w:sz="4" w:space="0" w:color="auto"/>
              <w:left w:val="single" w:sz="4" w:space="0" w:color="auto"/>
              <w:bottom w:val="single" w:sz="4" w:space="0" w:color="auto"/>
              <w:right w:val="single" w:sz="4" w:space="0" w:color="auto"/>
            </w:tcBorders>
            <w:hideMark/>
          </w:tcPr>
          <w:p w:rsidR="00A7607F" w:rsidRPr="00A7607F" w:rsidRDefault="00A7607F">
            <w:pPr>
              <w:spacing w:before="100" w:beforeAutospacing="1" w:after="100" w:afterAutospacing="1"/>
              <w:jc w:val="left"/>
              <w:rPr>
                <w:b/>
                <w:sz w:val="28"/>
                <w:szCs w:val="28"/>
              </w:rPr>
            </w:pPr>
            <w:r w:rsidRPr="00A7607F">
              <w:rPr>
                <w:b/>
                <w:sz w:val="28"/>
                <w:szCs w:val="28"/>
              </w:rPr>
              <w:t>Task:</w:t>
            </w:r>
            <w:r w:rsidRPr="00A7607F">
              <w:rPr>
                <w:b/>
                <w:sz w:val="28"/>
                <w:szCs w:val="28"/>
              </w:rPr>
              <w:br/>
              <w:t>-- You are required to read the following short speech.</w:t>
            </w:r>
          </w:p>
        </w:tc>
      </w:tr>
    </w:tbl>
    <w:p w:rsidR="00A7607F" w:rsidRPr="00A7607F" w:rsidRDefault="00A7607F" w:rsidP="00A7607F">
      <w:pPr>
        <w:rPr>
          <w:sz w:val="28"/>
          <w:szCs w:val="28"/>
        </w:rPr>
      </w:pPr>
    </w:p>
    <w:p w:rsidR="00A7607F" w:rsidRDefault="00C0457F" w:rsidP="00A7607F">
      <w:pPr>
        <w:ind w:firstLine="435"/>
        <w:rPr>
          <w:rFonts w:hint="eastAsia"/>
          <w:sz w:val="28"/>
          <w:szCs w:val="28"/>
        </w:rPr>
      </w:pPr>
      <w:r>
        <w:rPr>
          <w:sz w:val="28"/>
          <w:szCs w:val="28"/>
        </w:rPr>
        <w:t>One of the greatest achievements of the later 20</w:t>
      </w:r>
      <w:r w:rsidRPr="00C0457F">
        <w:rPr>
          <w:sz w:val="28"/>
          <w:szCs w:val="28"/>
          <w:vertAlign w:val="superscript"/>
        </w:rPr>
        <w:t>th</w:t>
      </w:r>
      <w:r>
        <w:rPr>
          <w:sz w:val="28"/>
          <w:szCs w:val="28"/>
        </w:rPr>
        <w:t xml:space="preserve"> </w:t>
      </w:r>
      <w:r>
        <w:rPr>
          <w:rFonts w:hint="eastAsia"/>
          <w:sz w:val="28"/>
          <w:szCs w:val="28"/>
        </w:rPr>
        <w:t xml:space="preserve">century was a huge increase in life expectancy throughout the developed world. </w:t>
      </w:r>
      <w:r>
        <w:rPr>
          <w:sz w:val="28"/>
          <w:szCs w:val="28"/>
        </w:rPr>
        <w:t>I</w:t>
      </w:r>
      <w:r>
        <w:rPr>
          <w:rFonts w:hint="eastAsia"/>
          <w:sz w:val="28"/>
          <w:szCs w:val="28"/>
        </w:rPr>
        <w:t>n the United States, for example, life expectancy increased from about 56 years of age in the early 1930s to 78 in 2007.</w:t>
      </w:r>
    </w:p>
    <w:p w:rsidR="00C0457F" w:rsidRDefault="00C0457F" w:rsidP="00A7607F">
      <w:pPr>
        <w:ind w:firstLine="435"/>
        <w:rPr>
          <w:rFonts w:hint="eastAsia"/>
          <w:sz w:val="28"/>
          <w:szCs w:val="28"/>
        </w:rPr>
      </w:pPr>
      <w:r>
        <w:rPr>
          <w:sz w:val="28"/>
          <w:szCs w:val="28"/>
        </w:rPr>
        <w:t>L</w:t>
      </w:r>
      <w:r>
        <w:rPr>
          <w:rFonts w:hint="eastAsia"/>
          <w:sz w:val="28"/>
          <w:szCs w:val="28"/>
        </w:rPr>
        <w:t xml:space="preserve">ife expectancy has also increased, though at a slower rate, in developing countries like China and India. </w:t>
      </w:r>
      <w:r>
        <w:rPr>
          <w:sz w:val="28"/>
          <w:szCs w:val="28"/>
        </w:rPr>
        <w:t>I</w:t>
      </w:r>
      <w:r>
        <w:rPr>
          <w:rFonts w:hint="eastAsia"/>
          <w:sz w:val="28"/>
          <w:szCs w:val="28"/>
        </w:rPr>
        <w:t xml:space="preserve">n China, it has risen from an average of 41 in </w:t>
      </w:r>
      <w:r>
        <w:rPr>
          <w:sz w:val="28"/>
          <w:szCs w:val="28"/>
        </w:rPr>
        <w:t>the</w:t>
      </w:r>
      <w:r>
        <w:rPr>
          <w:rFonts w:hint="eastAsia"/>
          <w:sz w:val="28"/>
          <w:szCs w:val="28"/>
        </w:rPr>
        <w:t xml:space="preserve"> early 1950s to 71 years of age today. </w:t>
      </w:r>
    </w:p>
    <w:p w:rsidR="00C0457F" w:rsidRDefault="00C0457F" w:rsidP="00A7607F">
      <w:pPr>
        <w:ind w:firstLine="435"/>
        <w:rPr>
          <w:rFonts w:hint="eastAsia"/>
          <w:sz w:val="28"/>
          <w:szCs w:val="28"/>
        </w:rPr>
      </w:pPr>
      <w:r>
        <w:rPr>
          <w:rFonts w:hint="eastAsia"/>
          <w:sz w:val="28"/>
          <w:szCs w:val="28"/>
        </w:rPr>
        <w:t xml:space="preserve">This increase was caused by medical advances like the development of antibiotics, by improvements like the provision of clean water and sewage disposal and, finally, by rising living standards. </w:t>
      </w:r>
    </w:p>
    <w:p w:rsidR="00CB266E" w:rsidRDefault="00CB266E" w:rsidP="00A7607F">
      <w:pPr>
        <w:ind w:firstLine="435"/>
        <w:rPr>
          <w:rFonts w:hint="eastAsia"/>
          <w:sz w:val="28"/>
          <w:szCs w:val="28"/>
        </w:rPr>
      </w:pPr>
    </w:p>
    <w:p w:rsidR="00C0457F" w:rsidRDefault="00C0457F" w:rsidP="00A7607F">
      <w:pPr>
        <w:ind w:firstLine="435"/>
        <w:rPr>
          <w:rFonts w:hint="eastAsia"/>
          <w:sz w:val="28"/>
          <w:szCs w:val="28"/>
        </w:rPr>
      </w:pPr>
    </w:p>
    <w:p w:rsidR="00C0457F" w:rsidRDefault="00C0457F" w:rsidP="00A7607F">
      <w:pPr>
        <w:ind w:firstLine="435"/>
        <w:rPr>
          <w:sz w:val="28"/>
          <w:szCs w:val="28"/>
        </w:rPr>
      </w:pPr>
    </w:p>
    <w:p w:rsidR="00CB266E" w:rsidRDefault="00CB266E" w:rsidP="00A7607F">
      <w:pPr>
        <w:ind w:firstLine="435"/>
        <w:rPr>
          <w:sz w:val="28"/>
          <w:szCs w:val="28"/>
        </w:rPr>
      </w:pPr>
    </w:p>
    <w:p w:rsidR="00CB266E" w:rsidRDefault="00CB266E" w:rsidP="00A7607F">
      <w:pPr>
        <w:ind w:firstLine="435"/>
        <w:rPr>
          <w:sz w:val="28"/>
          <w:szCs w:val="28"/>
        </w:rPr>
      </w:pPr>
    </w:p>
    <w:p w:rsidR="00CB266E" w:rsidRPr="00CB266E" w:rsidRDefault="00CB266E" w:rsidP="00CB266E">
      <w:pPr>
        <w:pStyle w:val="1"/>
        <w:rPr>
          <w:szCs w:val="28"/>
        </w:rPr>
      </w:pPr>
      <w:r w:rsidRPr="00CB266E">
        <w:rPr>
          <w:szCs w:val="28"/>
        </w:rPr>
        <w:lastRenderedPageBreak/>
        <w:t>No. 3</w:t>
      </w:r>
    </w:p>
    <w:p w:rsidR="00CB266E" w:rsidRPr="00CB266E" w:rsidRDefault="00CB266E" w:rsidP="00CB266E">
      <w:pPr>
        <w:spacing w:before="100" w:beforeAutospacing="1" w:after="100" w:afterAutospacing="1"/>
        <w:rPr>
          <w:b/>
          <w:sz w:val="28"/>
          <w:szCs w:val="28"/>
        </w:rPr>
      </w:pPr>
      <w:r w:rsidRPr="00CB266E">
        <w:rPr>
          <w:b/>
          <w:sz w:val="28"/>
          <w:szCs w:val="28"/>
        </w:rPr>
        <w:tab/>
      </w:r>
      <w:r w:rsidRPr="00CB266E">
        <w:rPr>
          <w:b/>
          <w:sz w:val="28"/>
          <w:szCs w:val="28"/>
        </w:rPr>
        <w:tab/>
      </w:r>
      <w:r w:rsidRPr="00CB266E">
        <w:rPr>
          <w:b/>
          <w:sz w:val="28"/>
          <w:szCs w:val="28"/>
        </w:rPr>
        <w:tab/>
        <w:t xml:space="preserve">      Short Speech</w:t>
      </w:r>
      <w:r w:rsidRPr="00CB266E">
        <w:rPr>
          <w:b/>
          <w:sz w:val="28"/>
          <w:szCs w:val="28"/>
        </w:rPr>
        <w:tab/>
      </w:r>
      <w:r w:rsidRPr="00CB266E">
        <w:rPr>
          <w:b/>
          <w:sz w:val="28"/>
          <w:szCs w:val="28"/>
        </w:rPr>
        <w:tab/>
      </w:r>
      <w:r w:rsidRPr="00CB266E">
        <w:rPr>
          <w:b/>
          <w:sz w:val="28"/>
          <w:szCs w:val="28"/>
        </w:rPr>
        <w:tab/>
      </w:r>
      <w:r w:rsidRPr="00CB266E">
        <w:rPr>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CB266E" w:rsidRPr="00CB266E" w:rsidTr="00CB266E">
        <w:tc>
          <w:tcPr>
            <w:tcW w:w="8522" w:type="dxa"/>
            <w:tcBorders>
              <w:top w:val="single" w:sz="4" w:space="0" w:color="auto"/>
              <w:left w:val="single" w:sz="4" w:space="0" w:color="auto"/>
              <w:bottom w:val="single" w:sz="4" w:space="0" w:color="auto"/>
              <w:right w:val="single" w:sz="4" w:space="0" w:color="auto"/>
            </w:tcBorders>
            <w:hideMark/>
          </w:tcPr>
          <w:p w:rsidR="00CB266E" w:rsidRPr="00CB266E" w:rsidRDefault="00CB266E">
            <w:pPr>
              <w:spacing w:before="100" w:beforeAutospacing="1" w:after="100" w:afterAutospacing="1"/>
              <w:jc w:val="left"/>
              <w:rPr>
                <w:b/>
                <w:sz w:val="28"/>
                <w:szCs w:val="28"/>
              </w:rPr>
            </w:pPr>
            <w:r w:rsidRPr="00CB266E">
              <w:rPr>
                <w:b/>
                <w:sz w:val="28"/>
                <w:szCs w:val="28"/>
                <w:u w:val="single"/>
              </w:rPr>
              <w:t>Task:</w:t>
            </w:r>
            <w:r w:rsidRPr="00CB266E">
              <w:rPr>
                <w:b/>
                <w:sz w:val="28"/>
                <w:szCs w:val="28"/>
              </w:rPr>
              <w:br/>
              <w:t>-- You are required to read the following short speech.</w:t>
            </w:r>
          </w:p>
        </w:tc>
      </w:tr>
    </w:tbl>
    <w:p w:rsidR="00CB266E" w:rsidRDefault="00CB266E" w:rsidP="00CB266E">
      <w:pPr>
        <w:rPr>
          <w:sz w:val="28"/>
          <w:szCs w:val="28"/>
        </w:rPr>
      </w:pPr>
      <w:r>
        <w:rPr>
          <w:sz w:val="28"/>
          <w:szCs w:val="28"/>
        </w:rPr>
        <w:t>Ladies and Gentlemen:</w:t>
      </w:r>
    </w:p>
    <w:p w:rsidR="00CB266E" w:rsidRDefault="00CB266E" w:rsidP="00CB266E">
      <w:pPr>
        <w:ind w:firstLine="570"/>
        <w:rPr>
          <w:sz w:val="28"/>
          <w:szCs w:val="28"/>
        </w:rPr>
      </w:pPr>
      <w:r>
        <w:rPr>
          <w:sz w:val="28"/>
          <w:szCs w:val="28"/>
        </w:rPr>
        <w:t>Welcome you to this press conference. It’s always useful to speak to the press that covers our company affairs, because we have a very transparent approach to the press. We try to tell people, as much as possible, about what’s going on. Whether they report it, of course, is another matter entirely, but we welcome your interest and I hope that you appreciate the services that we make available to you. They are designed to help you report what we believe is good news about the company and its changes.</w:t>
      </w:r>
    </w:p>
    <w:p w:rsidR="00CB266E" w:rsidRDefault="00CB266E" w:rsidP="00CB266E">
      <w:pPr>
        <w:ind w:firstLine="570"/>
        <w:rPr>
          <w:sz w:val="28"/>
          <w:szCs w:val="28"/>
        </w:rPr>
      </w:pPr>
      <w:r>
        <w:rPr>
          <w:sz w:val="28"/>
          <w:szCs w:val="28"/>
        </w:rPr>
        <w:t xml:space="preserve">And if you feel that we could do more or should do more, then I hope you’ll let us know because our interest is getting out to your readers as much of what we do as possible. </w:t>
      </w:r>
    </w:p>
    <w:p w:rsidR="00CB266E" w:rsidRPr="00CB266E" w:rsidRDefault="00CB266E" w:rsidP="00CB266E">
      <w:pPr>
        <w:ind w:firstLine="570"/>
        <w:rPr>
          <w:sz w:val="28"/>
          <w:szCs w:val="28"/>
        </w:rPr>
      </w:pPr>
      <w:r>
        <w:rPr>
          <w:sz w:val="28"/>
          <w:szCs w:val="28"/>
        </w:rPr>
        <w:t>Thank you very much.</w:t>
      </w:r>
      <w:bookmarkStart w:id="0" w:name="_GoBack"/>
      <w:bookmarkEnd w:id="0"/>
    </w:p>
    <w:sectPr w:rsidR="00CB266E" w:rsidRPr="00CB266E" w:rsidSect="009E6F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0A9" w:rsidRDefault="009F00A9" w:rsidP="00C0457F">
      <w:r>
        <w:separator/>
      </w:r>
    </w:p>
  </w:endnote>
  <w:endnote w:type="continuationSeparator" w:id="1">
    <w:p w:rsidR="009F00A9" w:rsidRDefault="009F00A9" w:rsidP="00C045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0A9" w:rsidRDefault="009F00A9" w:rsidP="00C0457F">
      <w:r>
        <w:separator/>
      </w:r>
    </w:p>
  </w:footnote>
  <w:footnote w:type="continuationSeparator" w:id="1">
    <w:p w:rsidR="009F00A9" w:rsidRDefault="009F00A9" w:rsidP="00C045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4BBD"/>
    <w:rsid w:val="000666C4"/>
    <w:rsid w:val="009E6FC0"/>
    <w:rsid w:val="009F00A9"/>
    <w:rsid w:val="00A7607F"/>
    <w:rsid w:val="00AA4BBD"/>
    <w:rsid w:val="00C0457F"/>
    <w:rsid w:val="00CB266E"/>
    <w:rsid w:val="00D775DA"/>
    <w:rsid w:val="00E136B7"/>
    <w:rsid w:val="00E761DF"/>
    <w:rsid w:val="00EC3751"/>
    <w:rsid w:val="00EC62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C4"/>
    <w:pPr>
      <w:widowControl w:val="0"/>
      <w:jc w:val="both"/>
    </w:pPr>
    <w:rPr>
      <w:rFonts w:ascii="Times New Roman" w:eastAsia="宋体" w:hAnsi="Times New Roman" w:cs="Times New Roman"/>
      <w:szCs w:val="24"/>
    </w:rPr>
  </w:style>
  <w:style w:type="paragraph" w:styleId="1">
    <w:name w:val="heading 1"/>
    <w:basedOn w:val="a"/>
    <w:next w:val="a"/>
    <w:link w:val="1Char"/>
    <w:qFormat/>
    <w:rsid w:val="000666C4"/>
    <w:pPr>
      <w:keepNext/>
      <w:spacing w:before="100" w:beforeAutospacing="1" w:after="100" w:afterAutospacing="1"/>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666C4"/>
    <w:rPr>
      <w:rFonts w:ascii="Times New Roman" w:eastAsia="宋体" w:hAnsi="Times New Roman" w:cs="Times New Roman"/>
      <w:b/>
      <w:sz w:val="28"/>
      <w:szCs w:val="24"/>
    </w:rPr>
  </w:style>
  <w:style w:type="paragraph" w:styleId="a3">
    <w:name w:val="header"/>
    <w:basedOn w:val="a"/>
    <w:link w:val="Char"/>
    <w:uiPriority w:val="99"/>
    <w:semiHidden/>
    <w:unhideWhenUsed/>
    <w:rsid w:val="00C045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457F"/>
    <w:rPr>
      <w:rFonts w:ascii="Times New Roman" w:eastAsia="宋体" w:hAnsi="Times New Roman" w:cs="Times New Roman"/>
      <w:sz w:val="18"/>
      <w:szCs w:val="18"/>
    </w:rPr>
  </w:style>
  <w:style w:type="paragraph" w:styleId="a4">
    <w:name w:val="footer"/>
    <w:basedOn w:val="a"/>
    <w:link w:val="Char0"/>
    <w:uiPriority w:val="99"/>
    <w:semiHidden/>
    <w:unhideWhenUsed/>
    <w:rsid w:val="00C0457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0457F"/>
    <w:rPr>
      <w:rFonts w:ascii="Times New Roman" w:eastAsia="宋体" w:hAnsi="Times New Roman" w:cs="Times New Roman"/>
      <w:sz w:val="18"/>
      <w:szCs w:val="18"/>
    </w:rPr>
  </w:style>
  <w:style w:type="paragraph" w:customStyle="1" w:styleId="reader-word-layer">
    <w:name w:val="reader-word-layer"/>
    <w:basedOn w:val="a"/>
    <w:rsid w:val="00E761DF"/>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553660782">
      <w:bodyDiv w:val="1"/>
      <w:marLeft w:val="0"/>
      <w:marRight w:val="0"/>
      <w:marTop w:val="0"/>
      <w:marBottom w:val="0"/>
      <w:divBdr>
        <w:top w:val="none" w:sz="0" w:space="0" w:color="auto"/>
        <w:left w:val="none" w:sz="0" w:space="0" w:color="auto"/>
        <w:bottom w:val="none" w:sz="0" w:space="0" w:color="auto"/>
        <w:right w:val="none" w:sz="0" w:space="0" w:color="auto"/>
      </w:divBdr>
    </w:div>
    <w:div w:id="649940721">
      <w:bodyDiv w:val="1"/>
      <w:marLeft w:val="0"/>
      <w:marRight w:val="0"/>
      <w:marTop w:val="0"/>
      <w:marBottom w:val="0"/>
      <w:divBdr>
        <w:top w:val="none" w:sz="0" w:space="0" w:color="auto"/>
        <w:left w:val="none" w:sz="0" w:space="0" w:color="auto"/>
        <w:bottom w:val="none" w:sz="0" w:space="0" w:color="auto"/>
        <w:right w:val="none" w:sz="0" w:space="0" w:color="auto"/>
      </w:divBdr>
    </w:div>
    <w:div w:id="976763228">
      <w:bodyDiv w:val="1"/>
      <w:marLeft w:val="0"/>
      <w:marRight w:val="0"/>
      <w:marTop w:val="0"/>
      <w:marBottom w:val="0"/>
      <w:divBdr>
        <w:top w:val="none" w:sz="0" w:space="0" w:color="auto"/>
        <w:left w:val="none" w:sz="0" w:space="0" w:color="auto"/>
        <w:bottom w:val="none" w:sz="0" w:space="0" w:color="auto"/>
        <w:right w:val="none" w:sz="0" w:space="0" w:color="auto"/>
      </w:divBdr>
    </w:div>
    <w:div w:id="1181360365">
      <w:bodyDiv w:val="1"/>
      <w:marLeft w:val="0"/>
      <w:marRight w:val="0"/>
      <w:marTop w:val="0"/>
      <w:marBottom w:val="0"/>
      <w:divBdr>
        <w:top w:val="none" w:sz="0" w:space="0" w:color="auto"/>
        <w:left w:val="none" w:sz="0" w:space="0" w:color="auto"/>
        <w:bottom w:val="none" w:sz="0" w:space="0" w:color="auto"/>
        <w:right w:val="none" w:sz="0" w:space="0" w:color="auto"/>
      </w:divBdr>
    </w:div>
    <w:div w:id="1648364351">
      <w:bodyDiv w:val="1"/>
      <w:marLeft w:val="0"/>
      <w:marRight w:val="0"/>
      <w:marTop w:val="0"/>
      <w:marBottom w:val="0"/>
      <w:divBdr>
        <w:top w:val="none" w:sz="0" w:space="0" w:color="auto"/>
        <w:left w:val="none" w:sz="0" w:space="0" w:color="auto"/>
        <w:bottom w:val="none" w:sz="0" w:space="0" w:color="auto"/>
        <w:right w:val="none" w:sz="0" w:space="0" w:color="auto"/>
      </w:divBdr>
    </w:div>
    <w:div w:id="181864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User</cp:lastModifiedBy>
  <cp:revision>2</cp:revision>
  <dcterms:created xsi:type="dcterms:W3CDTF">2016-11-08T00:41:00Z</dcterms:created>
  <dcterms:modified xsi:type="dcterms:W3CDTF">2016-11-08T00:41:00Z</dcterms:modified>
</cp:coreProperties>
</file>